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6CE3" w:rsidP="00636CE3" w:rsidRDefault="00636CE3" w14:paraId="672A6659" w14:textId="6131DF83">
      <w:pPr>
        <w:jc w:val="right"/>
        <w:rPr>
          <w:lang w:val="en-GB"/>
        </w:rPr>
      </w:pPr>
      <w:r>
        <w:rPr>
          <w:noProof/>
        </w:rPr>
        <w:drawing>
          <wp:inline distT="0" distB="0" distL="0" distR="0" wp14:anchorId="521BA39D" wp14:editId="26ED5742">
            <wp:extent cx="2606040" cy="1085850"/>
            <wp:effectExtent l="0" t="0" r="3810" b="0"/>
            <wp:docPr id="5" name="Imagem 5" descr="D:\Users\anacarolinara\Desktop\endereço-T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56" w:rsidP="44CD666E" w:rsidRDefault="000D1A56" w14:paraId="51589668" w14:textId="446DFEC3">
      <w:pPr>
        <w:rPr>
          <w:b w:val="1"/>
          <w:bCs w:val="1"/>
          <w:sz w:val="28"/>
          <w:szCs w:val="28"/>
          <w:lang w:val="en-GB"/>
        </w:rPr>
      </w:pPr>
      <w:r w:rsidRPr="44CD666E" w:rsidR="5F7CCEAB">
        <w:rPr>
          <w:b w:val="1"/>
          <w:bCs w:val="1"/>
          <w:sz w:val="28"/>
          <w:szCs w:val="28"/>
          <w:lang w:val="en-GB"/>
        </w:rPr>
        <w:t>Draft agenda for 2</w:t>
      </w:r>
      <w:r w:rsidRPr="44CD666E" w:rsidR="5F7CCEAB">
        <w:rPr>
          <w:b w:val="1"/>
          <w:bCs w:val="1"/>
          <w:sz w:val="28"/>
          <w:szCs w:val="28"/>
          <w:vertAlign w:val="superscript"/>
          <w:lang w:val="en-GB"/>
        </w:rPr>
        <w:t>nd</w:t>
      </w:r>
      <w:r w:rsidRPr="44CD666E" w:rsidR="5F7CCEAB">
        <w:rPr>
          <w:b w:val="1"/>
          <w:bCs w:val="1"/>
          <w:sz w:val="28"/>
          <w:szCs w:val="28"/>
          <w:lang w:val="en-GB"/>
        </w:rPr>
        <w:t xml:space="preserve"> half of 2021</w:t>
      </w:r>
    </w:p>
    <w:tbl>
      <w:tblPr>
        <w:tblStyle w:val="Tabelacomgrade"/>
        <w:tblW w:w="8920" w:type="dxa"/>
        <w:tblLook w:val="04A0" w:firstRow="1" w:lastRow="0" w:firstColumn="1" w:lastColumn="0" w:noHBand="0" w:noVBand="1"/>
      </w:tblPr>
      <w:tblGrid>
        <w:gridCol w:w="3964"/>
        <w:gridCol w:w="1500"/>
        <w:gridCol w:w="3456"/>
      </w:tblGrid>
      <w:tr w:rsidR="00AB2EE7" w:rsidTr="44CD666E" w14:paraId="1FED6C66" w14:textId="77777777">
        <w:tc>
          <w:tcPr>
            <w:tcW w:w="3964" w:type="dxa"/>
            <w:shd w:val="clear" w:color="auto" w:fill="E7E6E6" w:themeFill="background2"/>
            <w:tcMar/>
          </w:tcPr>
          <w:p w:rsidR="00AB2EE7" w:rsidP="000D1A56" w:rsidRDefault="00B56A14" w14:paraId="6FBA6D8C" w14:textId="44165574">
            <w:pPr>
              <w:rPr>
                <w:lang w:val="en-GB"/>
              </w:rPr>
            </w:pPr>
            <w:r>
              <w:rPr>
                <w:lang w:val="en-GB"/>
              </w:rPr>
              <w:t>August</w:t>
            </w:r>
          </w:p>
        </w:tc>
        <w:tc>
          <w:tcPr>
            <w:tcW w:w="1500" w:type="dxa"/>
            <w:shd w:val="clear" w:color="auto" w:fill="E7E6E6" w:themeFill="background2"/>
            <w:tcMar/>
          </w:tcPr>
          <w:p w:rsidR="00AB2EE7" w:rsidP="000D1A56" w:rsidRDefault="009F57ED" w14:paraId="5E0977D0" w14:textId="36E16E94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3456" w:type="dxa"/>
            <w:shd w:val="clear" w:color="auto" w:fill="E7E6E6" w:themeFill="background2"/>
            <w:tcMar/>
          </w:tcPr>
          <w:p w:rsidR="00AB2EE7" w:rsidP="000D1A56" w:rsidRDefault="00F4055B" w14:paraId="2C464C64" w14:textId="49DC594F">
            <w:pPr>
              <w:rPr>
                <w:lang w:val="en-GB"/>
              </w:rPr>
            </w:pPr>
          </w:p>
        </w:tc>
      </w:tr>
      <w:tr w:rsidR="00AB2EE7" w:rsidTr="44CD666E" w14:paraId="1E9D0965" w14:textId="77777777">
        <w:tc>
          <w:tcPr>
            <w:tcW w:w="3964" w:type="dxa"/>
            <w:tcMar/>
          </w:tcPr>
          <w:p w:rsidR="00AB2EE7" w:rsidP="000D1A56" w:rsidRDefault="00B13920" w14:paraId="72645740" w14:textId="290B4383">
            <w:pPr>
              <w:rPr>
                <w:lang w:val="en-GB"/>
              </w:rPr>
            </w:pPr>
            <w:r>
              <w:rPr>
                <w:lang w:val="en-GB"/>
              </w:rPr>
              <w:t>Comp 1 Survey Deadline</w:t>
            </w:r>
          </w:p>
        </w:tc>
        <w:tc>
          <w:tcPr>
            <w:tcW w:w="1500" w:type="dxa"/>
            <w:tcMar/>
          </w:tcPr>
          <w:p w:rsidR="00AB2EE7" w:rsidP="000D1A56" w:rsidRDefault="00F4055B" w14:paraId="0E74160F" w14:textId="7ADB0705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Pr="00F4055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AB2EE7" w:rsidP="44CD666E" w:rsidRDefault="00F4055B" w14:paraId="167EEED4" w14:textId="14E1BC5F">
            <w:pPr>
              <w:pStyle w:val="Normal"/>
              <w:rPr>
                <w:lang w:val="en-GB"/>
              </w:rPr>
            </w:pPr>
            <w:r w:rsidRPr="44CD666E" w:rsidR="5B9AE0D7">
              <w:rPr>
                <w:lang w:val="en-GB"/>
              </w:rPr>
              <w:t>Reminder sent 16/08</w:t>
            </w:r>
          </w:p>
        </w:tc>
      </w:tr>
      <w:tr w:rsidR="00AB2EE7" w:rsidTr="44CD666E" w14:paraId="6CB5BB08" w14:textId="77777777">
        <w:tc>
          <w:tcPr>
            <w:tcW w:w="3964" w:type="dxa"/>
            <w:tcMar/>
          </w:tcPr>
          <w:p w:rsidR="00AB2EE7" w:rsidP="000D1A56" w:rsidRDefault="00325827" w14:paraId="097E1B05" w14:textId="244C4862">
            <w:pPr>
              <w:rPr>
                <w:lang w:val="en-GB"/>
              </w:rPr>
            </w:pPr>
            <w:r>
              <w:rPr>
                <w:lang w:val="en-GB"/>
              </w:rPr>
              <w:t xml:space="preserve">FIPP </w:t>
            </w:r>
            <w:r w:rsidR="009F57ED">
              <w:rPr>
                <w:lang w:val="en-GB"/>
              </w:rPr>
              <w:t>Call for candidates</w:t>
            </w:r>
          </w:p>
        </w:tc>
        <w:tc>
          <w:tcPr>
            <w:tcW w:w="1500" w:type="dxa"/>
            <w:tcMar/>
          </w:tcPr>
          <w:p w:rsidR="00AB2EE7" w:rsidP="000D1A56" w:rsidRDefault="000B6489" w14:paraId="45DF528D" w14:textId="2C6F1171">
            <w:pPr>
              <w:rPr>
                <w:lang w:val="en-GB"/>
              </w:rPr>
            </w:pPr>
            <w:r w:rsidRPr="44CD666E" w:rsidR="000B6489">
              <w:rPr>
                <w:lang w:val="en-GB"/>
              </w:rPr>
              <w:t>1</w:t>
            </w:r>
            <w:r w:rsidRPr="44CD666E" w:rsidR="24A04802">
              <w:rPr>
                <w:lang w:val="en-GB"/>
              </w:rPr>
              <w:t>7</w:t>
            </w:r>
            <w:r w:rsidRPr="44CD666E" w:rsidR="000B6489">
              <w:rPr>
                <w:vertAlign w:val="superscript"/>
                <w:lang w:val="en-GB"/>
              </w:rPr>
              <w:t>th</w:t>
            </w:r>
            <w:r w:rsidRPr="44CD666E" w:rsidR="000B6489"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Pr="00FF1E5F" w:rsidR="00AB2EE7" w:rsidP="44CD666E" w:rsidRDefault="00FF1E5F" w14:paraId="236ECCDB" w14:textId="7F728B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  <w:lang w:val="en-GB"/>
              </w:rPr>
            </w:pPr>
            <w:r w:rsidRPr="44CD666E" w:rsidR="31637695">
              <w:rPr>
                <w:color w:val="auto"/>
                <w:lang w:val="en-GB"/>
              </w:rPr>
              <w:t>Open until Sept 22</w:t>
            </w:r>
            <w:r w:rsidRPr="44CD666E" w:rsidR="31637695">
              <w:rPr>
                <w:color w:val="auto"/>
                <w:vertAlign w:val="superscript"/>
                <w:lang w:val="en-GB"/>
              </w:rPr>
              <w:t>nd</w:t>
            </w:r>
            <w:r w:rsidRPr="44CD666E" w:rsidR="31637695">
              <w:rPr>
                <w:color w:val="auto"/>
                <w:lang w:val="en-GB"/>
              </w:rPr>
              <w:t xml:space="preserve"> </w:t>
            </w:r>
          </w:p>
        </w:tc>
      </w:tr>
      <w:tr w:rsidR="00AB2EE7" w:rsidTr="44CD666E" w14:paraId="5C51BCFA" w14:textId="77777777">
        <w:tc>
          <w:tcPr>
            <w:tcW w:w="3964" w:type="dxa"/>
            <w:tcMar/>
          </w:tcPr>
          <w:p w:rsidR="00AB2EE7" w:rsidP="000D1A56" w:rsidRDefault="009F57ED" w14:paraId="12D51B12" w14:textId="2C353E9F">
            <w:pPr>
              <w:rPr>
                <w:lang w:val="en-GB"/>
              </w:rPr>
            </w:pPr>
            <w:r>
              <w:rPr>
                <w:lang w:val="en-GB"/>
              </w:rPr>
              <w:t>FIPP DL for documents</w:t>
            </w:r>
          </w:p>
        </w:tc>
        <w:tc>
          <w:tcPr>
            <w:tcW w:w="1500" w:type="dxa"/>
            <w:tcMar/>
          </w:tcPr>
          <w:p w:rsidR="00AB2EE7" w:rsidP="000D1A56" w:rsidRDefault="009839C2" w14:paraId="147C2A14" w14:textId="0BED1A4D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Pr="009839C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AB2EE7" w:rsidP="000D1A56" w:rsidRDefault="00797F15" w14:paraId="7A66FF01" w14:textId="51C1A003">
            <w:pPr>
              <w:rPr>
                <w:lang w:val="en-GB"/>
              </w:rPr>
            </w:pPr>
            <w:r w:rsidRPr="44CD666E" w:rsidR="3BC240BE">
              <w:rPr>
                <w:lang w:val="en-GB"/>
              </w:rPr>
              <w:t>TSF analysis of Issai 140</w:t>
            </w:r>
          </w:p>
        </w:tc>
      </w:tr>
      <w:tr w:rsidR="009F57ED" w:rsidTr="44CD666E" w14:paraId="1058D8E3" w14:textId="77777777">
        <w:tc>
          <w:tcPr>
            <w:tcW w:w="3964" w:type="dxa"/>
            <w:shd w:val="clear" w:color="auto" w:fill="E7E6E6" w:themeFill="background2"/>
            <w:tcMar/>
          </w:tcPr>
          <w:p w:rsidR="009F57ED" w:rsidP="000D1A56" w:rsidRDefault="009F57ED" w14:paraId="25F3A262" w14:textId="445A04F2">
            <w:pPr>
              <w:rPr>
                <w:lang w:val="en-GB"/>
              </w:rPr>
            </w:pPr>
            <w:r>
              <w:rPr>
                <w:lang w:val="en-GB"/>
              </w:rPr>
              <w:t>September</w:t>
            </w:r>
          </w:p>
        </w:tc>
        <w:tc>
          <w:tcPr>
            <w:tcW w:w="1500" w:type="dxa"/>
            <w:shd w:val="clear" w:color="auto" w:fill="E7E6E6" w:themeFill="background2"/>
            <w:tcMar/>
          </w:tcPr>
          <w:p w:rsidR="009F57ED" w:rsidP="000D1A56" w:rsidRDefault="007927DB" w14:paraId="0EA95FEC" w14:textId="7B06A047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3456" w:type="dxa"/>
            <w:shd w:val="clear" w:color="auto" w:fill="E7E6E6" w:themeFill="background2"/>
            <w:tcMar/>
          </w:tcPr>
          <w:p w:rsidR="009F57ED" w:rsidP="000D1A56" w:rsidRDefault="009F57ED" w14:paraId="12D1A94E" w14:textId="77777777">
            <w:pPr>
              <w:rPr>
                <w:lang w:val="en-GB"/>
              </w:rPr>
            </w:pPr>
          </w:p>
        </w:tc>
      </w:tr>
      <w:tr w:rsidR="009F57ED" w:rsidTr="44CD666E" w14:paraId="58981836" w14:textId="77777777">
        <w:tc>
          <w:tcPr>
            <w:tcW w:w="3964" w:type="dxa"/>
            <w:tcMar/>
          </w:tcPr>
          <w:p w:rsidR="009F57ED" w:rsidP="000D1A56" w:rsidRDefault="009F57ED" w14:paraId="415EF53A" w14:textId="0C50D353">
            <w:pPr>
              <w:rPr>
                <w:lang w:val="en-GB"/>
              </w:rPr>
            </w:pPr>
            <w:r>
              <w:rPr>
                <w:lang w:val="en-GB"/>
              </w:rPr>
              <w:t>TSF meeting</w:t>
            </w:r>
            <w:r w:rsidR="0028329B">
              <w:rPr>
                <w:lang w:val="en-GB"/>
              </w:rPr>
              <w:t>s</w:t>
            </w:r>
          </w:p>
        </w:tc>
        <w:tc>
          <w:tcPr>
            <w:tcW w:w="1500" w:type="dxa"/>
            <w:tcMar/>
          </w:tcPr>
          <w:p w:rsidR="009F57ED" w:rsidP="000D1A56" w:rsidRDefault="00B26BE5" w14:paraId="72F28384" w14:textId="0F9738DF">
            <w:pPr>
              <w:rPr>
                <w:lang w:val="en-GB"/>
              </w:rPr>
            </w:pPr>
          </w:p>
        </w:tc>
        <w:tc>
          <w:tcPr>
            <w:tcW w:w="3456" w:type="dxa"/>
            <w:tcMar/>
          </w:tcPr>
          <w:p w:rsidR="44CD666E" w:rsidP="44CD666E" w:rsidRDefault="44CD666E" w14:paraId="1A10DB52" w14:textId="2AA52015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Bi-weekly</w:t>
            </w:r>
          </w:p>
        </w:tc>
      </w:tr>
      <w:tr w:rsidR="00AD6AF9" w:rsidTr="44CD666E" w14:paraId="3E7214D8" w14:textId="77777777">
        <w:tc>
          <w:tcPr>
            <w:tcW w:w="3964" w:type="dxa"/>
            <w:tcMar/>
          </w:tcPr>
          <w:p w:rsidR="00AD6AF9" w:rsidP="000D1A56" w:rsidRDefault="00AD6AF9" w14:paraId="1E940486" w14:textId="728C3FDE">
            <w:pPr>
              <w:rPr>
                <w:lang w:val="en-GB"/>
              </w:rPr>
            </w:pPr>
            <w:r>
              <w:rPr>
                <w:lang w:val="en-GB"/>
              </w:rPr>
              <w:t>PSC Secretariat meetings</w:t>
            </w:r>
          </w:p>
        </w:tc>
        <w:tc>
          <w:tcPr>
            <w:tcW w:w="1500" w:type="dxa"/>
            <w:tcMar/>
          </w:tcPr>
          <w:p w:rsidR="00AD6AF9" w:rsidP="000D1A56" w:rsidRDefault="00AD6AF9" w14:paraId="2F7E588E" w14:textId="052A8CCB">
            <w:pPr>
              <w:rPr>
                <w:lang w:val="en-GB"/>
              </w:rPr>
            </w:pPr>
          </w:p>
        </w:tc>
        <w:tc>
          <w:tcPr>
            <w:tcW w:w="3456" w:type="dxa"/>
            <w:tcMar/>
          </w:tcPr>
          <w:p w:rsidR="44CD666E" w:rsidP="44CD666E" w:rsidRDefault="44CD666E" w14:paraId="377FDCD2" w14:textId="07D8E475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weekly</w:t>
            </w:r>
          </w:p>
        </w:tc>
      </w:tr>
      <w:tr w:rsidR="00574AD6" w:rsidTr="44CD666E" w14:paraId="33EFB88D" w14:textId="77777777">
        <w:tc>
          <w:tcPr>
            <w:tcW w:w="3964" w:type="dxa"/>
            <w:tcMar/>
          </w:tcPr>
          <w:p w:rsidR="00574AD6" w:rsidP="00574AD6" w:rsidRDefault="00574AD6" w14:paraId="68FD28BD" w14:textId="55281C24">
            <w:pPr>
              <w:rPr>
                <w:lang w:val="en-GB"/>
              </w:rPr>
            </w:pPr>
            <w:r w:rsidRPr="44CD666E" w:rsidR="275DADFD">
              <w:rPr>
                <w:lang w:val="en-GB"/>
              </w:rPr>
              <w:t xml:space="preserve">PSC </w:t>
            </w:r>
            <w:r w:rsidRPr="44CD666E" w:rsidR="00574AD6">
              <w:rPr>
                <w:lang w:val="en-GB"/>
              </w:rPr>
              <w:t>Subcom</w:t>
            </w:r>
            <w:r w:rsidRPr="44CD666E" w:rsidR="197DCDB8">
              <w:rPr>
                <w:lang w:val="en-GB"/>
              </w:rPr>
              <w:t>mittee</w:t>
            </w:r>
            <w:r w:rsidRPr="44CD666E" w:rsidR="00574AD6">
              <w:rPr>
                <w:lang w:val="en-GB"/>
              </w:rPr>
              <w:t xml:space="preserve"> meeting</w:t>
            </w:r>
          </w:p>
        </w:tc>
        <w:tc>
          <w:tcPr>
            <w:tcW w:w="1500" w:type="dxa"/>
            <w:tcMar/>
          </w:tcPr>
          <w:p w:rsidR="00574AD6" w:rsidP="00574AD6" w:rsidRDefault="00B26BE5" w14:paraId="5310BBEB" w14:textId="1B8548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26BE5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B26BE5" w:rsidP="00574AD6" w:rsidRDefault="00B26BE5" w14:paraId="4405F75E" w14:textId="74BAB1D7">
            <w:pPr>
              <w:rPr>
                <w:lang w:val="en-GB"/>
              </w:rPr>
            </w:pPr>
            <w:r w:rsidRPr="44CD666E" w:rsidR="47FD024A">
              <w:rPr>
                <w:lang w:val="en-GB"/>
              </w:rPr>
              <w:t>Agenda sent separately</w:t>
            </w:r>
          </w:p>
        </w:tc>
      </w:tr>
      <w:tr w:rsidR="44CD666E" w:rsidTr="44CD666E" w14:paraId="4AEA6AF7">
        <w:tc>
          <w:tcPr>
            <w:tcW w:w="3964" w:type="dxa"/>
            <w:tcMar/>
          </w:tcPr>
          <w:p w:rsidR="44CD666E" w:rsidP="44CD666E" w:rsidRDefault="44CD666E" w14:noSpellErr="1" w14:paraId="6FD6C27C" w14:textId="72036998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FIPP meeting</w:t>
            </w:r>
          </w:p>
        </w:tc>
        <w:tc>
          <w:tcPr>
            <w:tcW w:w="1500" w:type="dxa"/>
            <w:tcMar/>
          </w:tcPr>
          <w:p w:rsidR="44CD666E" w:rsidP="44CD666E" w:rsidRDefault="44CD666E" w14:noSpellErr="1" w14:paraId="798AD42B" w14:textId="7B9E9B9D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7</w:t>
            </w:r>
            <w:r w:rsidRPr="44CD666E" w:rsidR="44CD666E">
              <w:rPr>
                <w:vertAlign w:val="superscript"/>
                <w:lang w:val="en-GB"/>
              </w:rPr>
              <w:t>th</w:t>
            </w:r>
            <w:r w:rsidRPr="44CD666E" w:rsidR="44CD666E">
              <w:rPr>
                <w:lang w:val="en-GB"/>
              </w:rPr>
              <w:t>, 9</w:t>
            </w:r>
            <w:r w:rsidRPr="44CD666E" w:rsidR="44CD666E">
              <w:rPr>
                <w:vertAlign w:val="superscript"/>
                <w:lang w:val="en-GB"/>
              </w:rPr>
              <w:t>th</w:t>
            </w:r>
            <w:r w:rsidRPr="44CD666E" w:rsidR="44CD666E">
              <w:rPr>
                <w:lang w:val="en-GB"/>
              </w:rPr>
              <w:t>, 14</w:t>
            </w:r>
            <w:r w:rsidRPr="44CD666E" w:rsidR="44CD666E">
              <w:rPr>
                <w:vertAlign w:val="superscript"/>
                <w:lang w:val="en-GB"/>
              </w:rPr>
              <w:t>th</w:t>
            </w:r>
            <w:r w:rsidRPr="44CD666E" w:rsidR="44CD666E"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44CD666E" w:rsidP="44CD666E" w:rsidRDefault="44CD666E" w14:paraId="0716E3B5" w14:textId="4A321B4F">
            <w:pPr>
              <w:pStyle w:val="Normal"/>
              <w:rPr>
                <w:lang w:val="en-GB"/>
              </w:rPr>
            </w:pPr>
          </w:p>
        </w:tc>
      </w:tr>
      <w:tr w:rsidR="00574AD6" w:rsidTr="44CD666E" w14:paraId="65200496" w14:textId="77777777">
        <w:tc>
          <w:tcPr>
            <w:tcW w:w="3964" w:type="dxa"/>
            <w:tcMar/>
          </w:tcPr>
          <w:p w:rsidR="00574AD6" w:rsidP="00574AD6" w:rsidRDefault="00574AD6" w14:paraId="2DBFBDEB" w14:textId="0349CA3B">
            <w:pPr>
              <w:rPr>
                <w:lang w:val="en-GB"/>
              </w:rPr>
            </w:pPr>
            <w:r>
              <w:rPr>
                <w:lang w:val="en-GB"/>
              </w:rPr>
              <w:t xml:space="preserve">Comp 1 survey draft </w:t>
            </w:r>
          </w:p>
        </w:tc>
        <w:tc>
          <w:tcPr>
            <w:tcW w:w="1500" w:type="dxa"/>
            <w:tcMar/>
          </w:tcPr>
          <w:p w:rsidR="00574AD6" w:rsidP="00574AD6" w:rsidRDefault="00574AD6" w14:paraId="2FE5A202" w14:textId="3877EFAD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8174F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17850510" w14:textId="77777777">
            <w:pPr>
              <w:rPr>
                <w:lang w:val="en-GB"/>
              </w:rPr>
            </w:pPr>
          </w:p>
        </w:tc>
      </w:tr>
      <w:tr w:rsidR="44CD666E" w:rsidTr="44CD666E" w14:paraId="5401DF63">
        <w:tc>
          <w:tcPr>
            <w:tcW w:w="3964" w:type="dxa"/>
            <w:tcMar/>
          </w:tcPr>
          <w:p w:rsidR="44CD666E" w:rsidP="44CD666E" w:rsidRDefault="44CD666E" w14:noSpellErr="1" w14:paraId="5AA2EA54" w14:textId="6AB7F46C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 xml:space="preserve">KSC meeting </w:t>
            </w:r>
          </w:p>
        </w:tc>
        <w:tc>
          <w:tcPr>
            <w:tcW w:w="1500" w:type="dxa"/>
            <w:tcMar/>
          </w:tcPr>
          <w:p w:rsidR="44CD666E" w:rsidP="44CD666E" w:rsidRDefault="44CD666E" w14:noSpellErr="1" w14:paraId="6C0E78B0" w14:textId="36317966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16</w:t>
            </w:r>
            <w:r w:rsidRPr="44CD666E" w:rsidR="44CD666E">
              <w:rPr>
                <w:vertAlign w:val="superscript"/>
                <w:lang w:val="en-GB"/>
              </w:rPr>
              <w:t>th</w:t>
            </w:r>
            <w:r w:rsidRPr="44CD666E" w:rsidR="44CD666E"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44CD666E" w:rsidP="44CD666E" w:rsidRDefault="44CD666E" w14:paraId="337B5AD2" w14:textId="46962CD1">
            <w:pPr>
              <w:pStyle w:val="Normal"/>
              <w:rPr>
                <w:lang w:val="en-GB"/>
              </w:rPr>
            </w:pPr>
          </w:p>
        </w:tc>
      </w:tr>
      <w:tr w:rsidR="44CD666E" w:rsidTr="44CD666E" w14:paraId="067887A5">
        <w:tc>
          <w:tcPr>
            <w:tcW w:w="3964" w:type="dxa"/>
            <w:tcMar/>
          </w:tcPr>
          <w:p w:rsidR="44CD666E" w:rsidP="44CD666E" w:rsidRDefault="44CD666E" w14:paraId="609213D9" w14:textId="2AAD4BF9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PFAC</w:t>
            </w:r>
            <w:r w:rsidRPr="44CD666E" w:rsidR="570362EB">
              <w:rPr>
                <w:lang w:val="en-GB"/>
              </w:rPr>
              <w:t xml:space="preserve"> meeting</w:t>
            </w:r>
          </w:p>
        </w:tc>
        <w:tc>
          <w:tcPr>
            <w:tcW w:w="1500" w:type="dxa"/>
            <w:tcMar/>
          </w:tcPr>
          <w:p w:rsidR="44CD666E" w:rsidP="44CD666E" w:rsidRDefault="44CD666E" w14:noSpellErr="1" w14:paraId="35B488EF" w14:textId="207D28DF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21</w:t>
            </w:r>
            <w:r w:rsidRPr="44CD666E" w:rsidR="44CD666E">
              <w:rPr>
                <w:vertAlign w:val="superscript"/>
                <w:lang w:val="en-GB"/>
              </w:rPr>
              <w:t>st</w:t>
            </w:r>
            <w:r w:rsidRPr="44CD666E" w:rsidR="44CD666E"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44CD666E" w:rsidP="44CD666E" w:rsidRDefault="44CD666E" w14:paraId="5EB754EF" w14:textId="1B079E24">
            <w:pPr>
              <w:pStyle w:val="Normal"/>
              <w:rPr>
                <w:lang w:val="en-GB"/>
              </w:rPr>
            </w:pPr>
          </w:p>
        </w:tc>
      </w:tr>
      <w:tr w:rsidR="00574AD6" w:rsidTr="44CD666E" w14:paraId="219F80F0" w14:textId="77777777">
        <w:tc>
          <w:tcPr>
            <w:tcW w:w="3964" w:type="dxa"/>
            <w:tcMar/>
          </w:tcPr>
          <w:p w:rsidR="00574AD6" w:rsidP="00574AD6" w:rsidRDefault="00574AD6" w14:paraId="548E9772" w14:textId="3132BD7B">
            <w:pPr>
              <w:rPr>
                <w:lang w:val="en-GB"/>
              </w:rPr>
            </w:pPr>
            <w:r w:rsidRPr="44CD666E" w:rsidR="00574AD6">
              <w:rPr>
                <w:lang w:val="en-GB"/>
              </w:rPr>
              <w:t xml:space="preserve">FIPP Call </w:t>
            </w:r>
            <w:r w:rsidRPr="44CD666E" w:rsidR="65F45A14">
              <w:rPr>
                <w:lang w:val="en-GB"/>
              </w:rPr>
              <w:t xml:space="preserve">for Candidates </w:t>
            </w:r>
            <w:r w:rsidRPr="44CD666E" w:rsidR="00574AD6">
              <w:rPr>
                <w:lang w:val="en-GB"/>
              </w:rPr>
              <w:t>DL</w:t>
            </w:r>
          </w:p>
        </w:tc>
        <w:tc>
          <w:tcPr>
            <w:tcW w:w="1500" w:type="dxa"/>
            <w:tcMar/>
          </w:tcPr>
          <w:p w:rsidR="00574AD6" w:rsidP="00574AD6" w:rsidRDefault="00574AD6" w14:paraId="7D54CE72" w14:textId="3A3D3E2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22</w:t>
            </w:r>
            <w:r w:rsidRPr="00070280">
              <w:rPr>
                <w:vertAlign w:val="superscript"/>
                <w:lang w:val="en-GB"/>
              </w:rPr>
              <w:t>th</w:t>
            </w:r>
            <w:proofErr w:type="gramEnd"/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3980EA0B" w14:textId="77777777">
            <w:pPr>
              <w:rPr>
                <w:lang w:val="en-GB"/>
              </w:rPr>
            </w:pPr>
          </w:p>
        </w:tc>
      </w:tr>
      <w:tr w:rsidR="00574AD6" w:rsidTr="44CD666E" w14:paraId="64B92591" w14:textId="77777777">
        <w:tc>
          <w:tcPr>
            <w:tcW w:w="3964" w:type="dxa"/>
            <w:tcMar/>
          </w:tcPr>
          <w:p w:rsidR="00574AD6" w:rsidP="00574AD6" w:rsidRDefault="005F3A1F" w14:paraId="58E763F3" w14:textId="5D468960">
            <w:pPr>
              <w:rPr>
                <w:lang w:val="en-GB"/>
              </w:rPr>
            </w:pPr>
            <w:r>
              <w:rPr>
                <w:lang w:val="en-GB"/>
              </w:rPr>
              <w:t xml:space="preserve">CBC meeting </w:t>
            </w:r>
          </w:p>
        </w:tc>
        <w:tc>
          <w:tcPr>
            <w:tcW w:w="1500" w:type="dxa"/>
            <w:tcMar/>
          </w:tcPr>
          <w:p w:rsidR="00574AD6" w:rsidP="00574AD6" w:rsidRDefault="005F3A1F" w14:paraId="3FF23C64" w14:textId="4B93A976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Pr="005F3A1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4B039D5F" w14:textId="77777777">
            <w:pPr>
              <w:rPr>
                <w:lang w:val="en-GB"/>
              </w:rPr>
            </w:pPr>
          </w:p>
        </w:tc>
      </w:tr>
      <w:tr w:rsidR="00574AD6" w:rsidTr="44CD666E" w14:paraId="04AAC84C" w14:textId="77777777">
        <w:tc>
          <w:tcPr>
            <w:tcW w:w="3964" w:type="dxa"/>
            <w:shd w:val="clear" w:color="auto" w:fill="E7E6E6" w:themeFill="background2"/>
            <w:tcMar/>
          </w:tcPr>
          <w:p w:rsidR="00574AD6" w:rsidP="00574AD6" w:rsidRDefault="00574AD6" w14:paraId="449053AE" w14:textId="27071CBC">
            <w:pPr>
              <w:rPr>
                <w:lang w:val="en-GB"/>
              </w:rPr>
            </w:pPr>
            <w:r>
              <w:rPr>
                <w:lang w:val="en-GB"/>
              </w:rPr>
              <w:t>October</w:t>
            </w:r>
          </w:p>
        </w:tc>
        <w:tc>
          <w:tcPr>
            <w:tcW w:w="1500" w:type="dxa"/>
            <w:shd w:val="clear" w:color="auto" w:fill="E7E6E6" w:themeFill="background2"/>
            <w:tcMar/>
          </w:tcPr>
          <w:p w:rsidR="00574AD6" w:rsidP="00574AD6" w:rsidRDefault="00574AD6" w14:paraId="6FE716BF" w14:textId="77777777">
            <w:pPr>
              <w:rPr>
                <w:lang w:val="en-GB"/>
              </w:rPr>
            </w:pPr>
          </w:p>
        </w:tc>
        <w:tc>
          <w:tcPr>
            <w:tcW w:w="3456" w:type="dxa"/>
            <w:shd w:val="clear" w:color="auto" w:fill="E7E6E6" w:themeFill="background2"/>
            <w:tcMar/>
          </w:tcPr>
          <w:p w:rsidR="00574AD6" w:rsidP="00574AD6" w:rsidRDefault="00574AD6" w14:paraId="0F6083BE" w14:textId="77777777">
            <w:pPr>
              <w:rPr>
                <w:lang w:val="en-GB"/>
              </w:rPr>
            </w:pPr>
          </w:p>
        </w:tc>
      </w:tr>
      <w:tr w:rsidR="0028329B" w:rsidTr="44CD666E" w14:paraId="1A17C111" w14:textId="77777777">
        <w:tc>
          <w:tcPr>
            <w:tcW w:w="3964" w:type="dxa"/>
            <w:tcMar/>
          </w:tcPr>
          <w:p w:rsidR="44CD666E" w:rsidP="44CD666E" w:rsidRDefault="44CD666E" w14:noSpellErr="1" w14:paraId="0F44DE0E" w14:textId="0C50D353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TSF meeting</w:t>
            </w:r>
            <w:r w:rsidRPr="44CD666E" w:rsidR="44CD666E">
              <w:rPr>
                <w:lang w:val="en-GB"/>
              </w:rPr>
              <w:t>s</w:t>
            </w:r>
          </w:p>
        </w:tc>
        <w:tc>
          <w:tcPr>
            <w:tcW w:w="1500" w:type="dxa"/>
            <w:tcMar/>
          </w:tcPr>
          <w:p w:rsidR="44CD666E" w:rsidP="44CD666E" w:rsidRDefault="44CD666E" w14:paraId="7FA65843" w14:textId="0F9738DF">
            <w:pPr>
              <w:rPr>
                <w:lang w:val="en-GB"/>
              </w:rPr>
            </w:pPr>
          </w:p>
        </w:tc>
        <w:tc>
          <w:tcPr>
            <w:tcW w:w="3456" w:type="dxa"/>
            <w:tcMar/>
          </w:tcPr>
          <w:p w:rsidR="44CD666E" w:rsidP="44CD666E" w:rsidRDefault="44CD666E" w14:paraId="1E0E46C7" w14:textId="2AA52015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Bi-weekly</w:t>
            </w:r>
          </w:p>
        </w:tc>
      </w:tr>
      <w:tr w:rsidR="44CD666E" w:rsidTr="44CD666E" w14:paraId="7DCD2608">
        <w:tc>
          <w:tcPr>
            <w:tcW w:w="3964" w:type="dxa"/>
            <w:tcMar/>
          </w:tcPr>
          <w:p w:rsidR="44CD666E" w:rsidP="44CD666E" w:rsidRDefault="44CD666E" w14:noSpellErr="1" w14:paraId="4DF177E6" w14:textId="728C3FDE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PSC Secretariat meetings</w:t>
            </w:r>
          </w:p>
        </w:tc>
        <w:tc>
          <w:tcPr>
            <w:tcW w:w="1500" w:type="dxa"/>
            <w:tcMar/>
          </w:tcPr>
          <w:p w:rsidR="44CD666E" w:rsidP="44CD666E" w:rsidRDefault="44CD666E" w14:paraId="0AAA04D1" w14:textId="052A8CCB">
            <w:pPr>
              <w:rPr>
                <w:lang w:val="en-GB"/>
              </w:rPr>
            </w:pPr>
          </w:p>
        </w:tc>
        <w:tc>
          <w:tcPr>
            <w:tcW w:w="3456" w:type="dxa"/>
            <w:tcMar/>
          </w:tcPr>
          <w:p w:rsidR="44CD666E" w:rsidP="44CD666E" w:rsidRDefault="44CD666E" w14:paraId="190D0901" w14:textId="07D8E475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weekly</w:t>
            </w:r>
          </w:p>
        </w:tc>
      </w:tr>
      <w:tr w:rsidR="00574AD6" w:rsidTr="44CD666E" w14:paraId="51C4C406" w14:textId="77777777">
        <w:tc>
          <w:tcPr>
            <w:tcW w:w="3964" w:type="dxa"/>
            <w:tcMar/>
          </w:tcPr>
          <w:p w:rsidR="00574AD6" w:rsidP="00574AD6" w:rsidRDefault="00574AD6" w14:paraId="33348CA0" w14:textId="1D85CCCF">
            <w:pPr>
              <w:rPr>
                <w:lang w:val="en-GB"/>
              </w:rPr>
            </w:pPr>
            <w:r>
              <w:rPr>
                <w:lang w:val="en-GB"/>
              </w:rPr>
              <w:t>FIPP Interviews</w:t>
            </w:r>
          </w:p>
        </w:tc>
        <w:tc>
          <w:tcPr>
            <w:tcW w:w="1500" w:type="dxa"/>
            <w:tcMar/>
          </w:tcPr>
          <w:p w:rsidR="00574AD6" w:rsidP="00574AD6" w:rsidRDefault="00574AD6" w14:paraId="0203AB06" w14:textId="55D5B9B1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  <w:r w:rsidRPr="0047552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to 08</w:t>
            </w:r>
            <w:r w:rsidRPr="0047552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61C4B0F0" w14:textId="268E6DA8">
            <w:pPr>
              <w:rPr>
                <w:lang w:val="en-GB"/>
              </w:rPr>
            </w:pPr>
            <w:r w:rsidRPr="44CD666E" w:rsidR="5CD22FE1">
              <w:rPr>
                <w:lang w:val="en-GB"/>
              </w:rPr>
              <w:t>With Goal chairs and FIPP</w:t>
            </w:r>
          </w:p>
        </w:tc>
      </w:tr>
      <w:tr w:rsidR="001D5C30" w:rsidTr="44CD666E" w14:paraId="5E3542D0" w14:textId="77777777">
        <w:tc>
          <w:tcPr>
            <w:tcW w:w="3964" w:type="dxa"/>
            <w:tcMar/>
          </w:tcPr>
          <w:p w:rsidR="001D5C30" w:rsidP="00574AD6" w:rsidRDefault="001D5C30" w14:paraId="728EAA90" w14:textId="191BEA0C">
            <w:pPr>
              <w:rPr>
                <w:lang w:val="en-GB"/>
              </w:rPr>
            </w:pPr>
            <w:r>
              <w:rPr>
                <w:lang w:val="en-GB"/>
              </w:rPr>
              <w:t>FIPP DL for documents</w:t>
            </w:r>
          </w:p>
        </w:tc>
        <w:tc>
          <w:tcPr>
            <w:tcW w:w="1500" w:type="dxa"/>
            <w:tcMar/>
          </w:tcPr>
          <w:p w:rsidR="001D5C30" w:rsidP="00574AD6" w:rsidRDefault="001D5C30" w14:paraId="66324308" w14:textId="285834D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1D5C3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1D5C30" w:rsidP="00574AD6" w:rsidRDefault="001D5C30" w14:paraId="31427953" w14:textId="77777777">
            <w:pPr>
              <w:rPr>
                <w:lang w:val="en-GB"/>
              </w:rPr>
            </w:pPr>
          </w:p>
        </w:tc>
      </w:tr>
      <w:tr w:rsidR="00574AD6" w:rsidTr="44CD666E" w14:paraId="304EE26E" w14:textId="77777777">
        <w:tc>
          <w:tcPr>
            <w:tcW w:w="3964" w:type="dxa"/>
            <w:tcMar/>
          </w:tcPr>
          <w:p w:rsidR="00574AD6" w:rsidP="00574AD6" w:rsidRDefault="00574AD6" w14:paraId="6240A599" w14:textId="1255C7AE">
            <w:pPr>
              <w:rPr>
                <w:lang w:val="en-GB"/>
              </w:rPr>
            </w:pPr>
            <w:r w:rsidRPr="44CD666E" w:rsidR="4BAD6311">
              <w:rPr>
                <w:lang w:val="en-GB"/>
              </w:rPr>
              <w:t>D</w:t>
            </w:r>
            <w:r w:rsidRPr="44CD666E" w:rsidR="00574AD6">
              <w:rPr>
                <w:lang w:val="en-GB"/>
              </w:rPr>
              <w:t>ocuments to PSC SC</w:t>
            </w:r>
            <w:r w:rsidRPr="44CD666E" w:rsidR="4A50EDCF">
              <w:rPr>
                <w:lang w:val="en-GB"/>
              </w:rPr>
              <w:t xml:space="preserve"> meeting agenda</w:t>
            </w:r>
          </w:p>
        </w:tc>
        <w:tc>
          <w:tcPr>
            <w:tcW w:w="1500" w:type="dxa"/>
            <w:tcMar/>
          </w:tcPr>
          <w:p w:rsidR="00574AD6" w:rsidP="00574AD6" w:rsidRDefault="00574AD6" w14:paraId="651DC59B" w14:textId="0D10E95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6C59E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4232C225" w14:textId="77777777">
            <w:pPr>
              <w:rPr>
                <w:lang w:val="en-GB"/>
              </w:rPr>
            </w:pPr>
          </w:p>
        </w:tc>
      </w:tr>
      <w:tr w:rsidR="00574AD6" w:rsidTr="44CD666E" w14:paraId="45BE1283" w14:textId="77777777">
        <w:tc>
          <w:tcPr>
            <w:tcW w:w="3964" w:type="dxa"/>
            <w:tcMar/>
          </w:tcPr>
          <w:p w:rsidR="00574AD6" w:rsidP="00574AD6" w:rsidRDefault="00574AD6" w14:paraId="63DB7DC5" w14:textId="4640046C">
            <w:pPr>
              <w:rPr>
                <w:lang w:val="en-GB"/>
              </w:rPr>
            </w:pPr>
            <w:r>
              <w:rPr>
                <w:lang w:val="en-GB"/>
              </w:rPr>
              <w:t>FIPP member decision</w:t>
            </w:r>
          </w:p>
        </w:tc>
        <w:tc>
          <w:tcPr>
            <w:tcW w:w="1500" w:type="dxa"/>
            <w:tcMar/>
          </w:tcPr>
          <w:p w:rsidR="00574AD6" w:rsidP="00574AD6" w:rsidRDefault="00574AD6" w14:paraId="7674E3D4" w14:textId="3121895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CB5A9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7D55201E" w14:textId="77777777">
            <w:pPr>
              <w:rPr>
                <w:lang w:val="en-GB"/>
              </w:rPr>
            </w:pPr>
          </w:p>
        </w:tc>
      </w:tr>
      <w:tr w:rsidR="44CD666E" w:rsidTr="44CD666E" w14:paraId="622EA74B">
        <w:tc>
          <w:tcPr>
            <w:tcW w:w="3964" w:type="dxa"/>
            <w:tcMar/>
          </w:tcPr>
          <w:p w:rsidR="44CD666E" w:rsidP="44CD666E" w:rsidRDefault="44CD666E" w14:noSpellErr="1" w14:paraId="63FEA44F" w14:textId="2B66238F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PSC SC meeting</w:t>
            </w:r>
          </w:p>
        </w:tc>
        <w:tc>
          <w:tcPr>
            <w:tcW w:w="1500" w:type="dxa"/>
            <w:tcMar/>
          </w:tcPr>
          <w:p w:rsidR="44CD666E" w:rsidP="44CD666E" w:rsidRDefault="44CD666E" w14:noSpellErr="1" w14:paraId="309C4123" w14:textId="51A43EC5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19</w:t>
            </w:r>
            <w:r w:rsidRPr="44CD666E" w:rsidR="44CD666E">
              <w:rPr>
                <w:vertAlign w:val="superscript"/>
                <w:lang w:val="en-GB"/>
              </w:rPr>
              <w:t>th</w:t>
            </w:r>
            <w:r w:rsidRPr="44CD666E" w:rsidR="44CD666E"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44CD666E" w:rsidP="44CD666E" w:rsidRDefault="44CD666E" w14:paraId="7C765FDD" w14:textId="4BBCDEF3">
            <w:pPr>
              <w:pStyle w:val="Normal"/>
              <w:rPr>
                <w:lang w:val="en-GB"/>
              </w:rPr>
            </w:pPr>
          </w:p>
        </w:tc>
      </w:tr>
      <w:tr w:rsidR="00574AD6" w:rsidTr="44CD666E" w14:paraId="18171468" w14:textId="77777777">
        <w:tc>
          <w:tcPr>
            <w:tcW w:w="3964" w:type="dxa"/>
            <w:tcMar/>
          </w:tcPr>
          <w:p w:rsidR="00574AD6" w:rsidP="00574AD6" w:rsidRDefault="00574AD6" w14:paraId="073E958B" w14:textId="70F589B3">
            <w:pPr>
              <w:rPr>
                <w:lang w:val="en-GB"/>
              </w:rPr>
            </w:pPr>
            <w:r>
              <w:rPr>
                <w:lang w:val="en-GB"/>
              </w:rPr>
              <w:t>FIPP meeting</w:t>
            </w:r>
          </w:p>
        </w:tc>
        <w:tc>
          <w:tcPr>
            <w:tcW w:w="1500" w:type="dxa"/>
            <w:tcMar/>
          </w:tcPr>
          <w:p w:rsidRPr="000950CD" w:rsidR="00574AD6" w:rsidP="00574AD6" w:rsidRDefault="00574AD6" w14:paraId="06FB9BF0" w14:textId="301A4C8C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25</w:t>
            </w:r>
            <w:r w:rsidRPr="000950CD">
              <w:rPr>
                <w:vertAlign w:val="superscript"/>
                <w:lang w:val="en-GB"/>
              </w:rPr>
              <w:t xml:space="preserve"> </w:t>
            </w:r>
            <w:proofErr w:type="spellStart"/>
            <w:r w:rsidRPr="000950CD">
              <w:rPr>
                <w:vertAlign w:val="superscript"/>
                <w:lang w:val="en-GB"/>
              </w:rPr>
              <w:t>th</w:t>
            </w:r>
            <w:proofErr w:type="spellEnd"/>
            <w:r>
              <w:rPr>
                <w:lang w:val="en-GB"/>
              </w:rPr>
              <w:t>, 26</w:t>
            </w:r>
            <w:r w:rsidRPr="000950C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7D9A00A1" w14:textId="77777777">
            <w:pPr>
              <w:rPr>
                <w:lang w:val="en-GB"/>
              </w:rPr>
            </w:pPr>
          </w:p>
        </w:tc>
      </w:tr>
      <w:tr w:rsidR="00670A8D" w:rsidTr="44CD666E" w14:paraId="2EA9FAAD" w14:textId="77777777">
        <w:tc>
          <w:tcPr>
            <w:tcW w:w="3964" w:type="dxa"/>
            <w:tcMar/>
          </w:tcPr>
          <w:p w:rsidR="00670A8D" w:rsidP="00574AD6" w:rsidRDefault="005322AE" w14:paraId="55D05B63" w14:textId="29B954B8">
            <w:pPr>
              <w:rPr>
                <w:lang w:val="en-GB"/>
              </w:rPr>
            </w:pPr>
            <w:r w:rsidRPr="44CD666E" w:rsidR="45CAFECF">
              <w:rPr>
                <w:lang w:val="en-GB"/>
              </w:rPr>
              <w:t>PSC Subcommittee meeting</w:t>
            </w:r>
          </w:p>
        </w:tc>
        <w:tc>
          <w:tcPr>
            <w:tcW w:w="1500" w:type="dxa"/>
            <w:tcMar/>
          </w:tcPr>
          <w:p w:rsidR="00670A8D" w:rsidP="00574AD6" w:rsidRDefault="005322AE" w14:paraId="354ED8CE" w14:textId="682A161E">
            <w:pPr>
              <w:rPr>
                <w:lang w:val="en-GB"/>
              </w:rPr>
            </w:pPr>
            <w:r>
              <w:rPr>
                <w:lang w:val="en-GB"/>
              </w:rPr>
              <w:t>Save the date</w:t>
            </w:r>
          </w:p>
        </w:tc>
        <w:tc>
          <w:tcPr>
            <w:tcW w:w="3456" w:type="dxa"/>
            <w:tcMar/>
          </w:tcPr>
          <w:p w:rsidR="00670A8D" w:rsidP="00574AD6" w:rsidRDefault="00670A8D" w14:paraId="2CE029A2" w14:textId="4720D707">
            <w:pPr>
              <w:rPr>
                <w:lang w:val="en-GB"/>
              </w:rPr>
            </w:pPr>
            <w:r w:rsidRPr="44CD666E" w:rsidR="251D7168">
              <w:rPr>
                <w:lang w:val="en-GB"/>
              </w:rPr>
              <w:t>Discuss best date</w:t>
            </w:r>
          </w:p>
        </w:tc>
      </w:tr>
      <w:tr w:rsidR="00574AD6" w:rsidTr="44CD666E" w14:paraId="0D125C23" w14:textId="77777777">
        <w:tc>
          <w:tcPr>
            <w:tcW w:w="3964" w:type="dxa"/>
            <w:shd w:val="clear" w:color="auto" w:fill="E7E6E6" w:themeFill="background2"/>
            <w:tcMar/>
          </w:tcPr>
          <w:p w:rsidR="00574AD6" w:rsidP="00574AD6" w:rsidRDefault="00574AD6" w14:paraId="31E5EF37" w14:textId="50458982">
            <w:pPr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500" w:type="dxa"/>
            <w:shd w:val="clear" w:color="auto" w:fill="E7E6E6" w:themeFill="background2"/>
            <w:tcMar/>
          </w:tcPr>
          <w:p w:rsidR="00574AD6" w:rsidP="00574AD6" w:rsidRDefault="00574AD6" w14:paraId="5D16F169" w14:textId="77777777">
            <w:pPr>
              <w:rPr>
                <w:lang w:val="en-GB"/>
              </w:rPr>
            </w:pPr>
          </w:p>
        </w:tc>
        <w:tc>
          <w:tcPr>
            <w:tcW w:w="3456" w:type="dxa"/>
            <w:shd w:val="clear" w:color="auto" w:fill="E7E6E6" w:themeFill="background2"/>
            <w:tcMar/>
          </w:tcPr>
          <w:p w:rsidR="00574AD6" w:rsidP="00574AD6" w:rsidRDefault="00574AD6" w14:paraId="54384094" w14:textId="77777777">
            <w:pPr>
              <w:rPr>
                <w:lang w:val="en-GB"/>
              </w:rPr>
            </w:pPr>
          </w:p>
        </w:tc>
      </w:tr>
      <w:tr w:rsidR="000064A9" w:rsidTr="44CD666E" w14:paraId="4EFB94EC" w14:textId="77777777">
        <w:tc>
          <w:tcPr>
            <w:tcW w:w="3964" w:type="dxa"/>
            <w:tcMar/>
          </w:tcPr>
          <w:p w:rsidR="44CD666E" w:rsidP="44CD666E" w:rsidRDefault="44CD666E" w14:noSpellErr="1" w14:paraId="4C9BA1BD" w14:textId="0C50D353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TSF meeting</w:t>
            </w:r>
            <w:r w:rsidRPr="44CD666E" w:rsidR="44CD666E">
              <w:rPr>
                <w:lang w:val="en-GB"/>
              </w:rPr>
              <w:t>s</w:t>
            </w:r>
          </w:p>
        </w:tc>
        <w:tc>
          <w:tcPr>
            <w:tcW w:w="1500" w:type="dxa"/>
            <w:tcMar/>
          </w:tcPr>
          <w:p w:rsidR="44CD666E" w:rsidP="44CD666E" w:rsidRDefault="44CD666E" w14:paraId="0C539B3D" w14:textId="0F9738DF">
            <w:pPr>
              <w:rPr>
                <w:lang w:val="en-GB"/>
              </w:rPr>
            </w:pPr>
          </w:p>
        </w:tc>
        <w:tc>
          <w:tcPr>
            <w:tcW w:w="3456" w:type="dxa"/>
            <w:tcMar/>
          </w:tcPr>
          <w:p w:rsidR="44CD666E" w:rsidP="44CD666E" w:rsidRDefault="44CD666E" w14:paraId="452CA134" w14:textId="2AA52015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Bi-weekly</w:t>
            </w:r>
          </w:p>
        </w:tc>
      </w:tr>
      <w:tr w:rsidR="44CD666E" w:rsidTr="44CD666E" w14:paraId="033A6CDE">
        <w:tc>
          <w:tcPr>
            <w:tcW w:w="3964" w:type="dxa"/>
            <w:tcMar/>
          </w:tcPr>
          <w:p w:rsidR="44CD666E" w:rsidP="44CD666E" w:rsidRDefault="44CD666E" w14:noSpellErr="1" w14:paraId="45881E43" w14:textId="728C3FDE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PSC Secretariat meetings</w:t>
            </w:r>
          </w:p>
        </w:tc>
        <w:tc>
          <w:tcPr>
            <w:tcW w:w="1500" w:type="dxa"/>
            <w:tcMar/>
          </w:tcPr>
          <w:p w:rsidR="44CD666E" w:rsidP="44CD666E" w:rsidRDefault="44CD666E" w14:paraId="079265DD" w14:textId="052A8CCB">
            <w:pPr>
              <w:rPr>
                <w:lang w:val="en-GB"/>
              </w:rPr>
            </w:pPr>
          </w:p>
        </w:tc>
        <w:tc>
          <w:tcPr>
            <w:tcW w:w="3456" w:type="dxa"/>
            <w:tcMar/>
          </w:tcPr>
          <w:p w:rsidR="44CD666E" w:rsidP="44CD666E" w:rsidRDefault="44CD666E" w14:paraId="4FBFA9B8" w14:textId="07D8E475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weekly</w:t>
            </w:r>
          </w:p>
        </w:tc>
      </w:tr>
      <w:tr w:rsidR="00574AD6" w:rsidTr="44CD666E" w14:paraId="5C114C38" w14:textId="77777777">
        <w:tc>
          <w:tcPr>
            <w:tcW w:w="3964" w:type="dxa"/>
            <w:tcMar/>
          </w:tcPr>
          <w:p w:rsidR="00574AD6" w:rsidP="00574AD6" w:rsidRDefault="00574AD6" w14:paraId="08F8CADC" w14:textId="30456BE0">
            <w:pPr>
              <w:rPr>
                <w:lang w:val="en-GB"/>
              </w:rPr>
            </w:pPr>
            <w:r>
              <w:rPr>
                <w:lang w:val="en-GB"/>
              </w:rPr>
              <w:t>GB Document DL</w:t>
            </w:r>
          </w:p>
        </w:tc>
        <w:tc>
          <w:tcPr>
            <w:tcW w:w="1500" w:type="dxa"/>
            <w:tcMar/>
          </w:tcPr>
          <w:p w:rsidR="00574AD6" w:rsidP="00574AD6" w:rsidRDefault="00574AD6" w14:paraId="4B8B00E2" w14:textId="2DBB697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D04EDF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2EADC953" w14:textId="77777777">
            <w:pPr>
              <w:rPr>
                <w:lang w:val="en-GB"/>
              </w:rPr>
            </w:pPr>
          </w:p>
        </w:tc>
      </w:tr>
      <w:tr w:rsidR="00E929CB" w:rsidTr="44CD666E" w14:paraId="20A5C89C" w14:textId="77777777">
        <w:tc>
          <w:tcPr>
            <w:tcW w:w="3964" w:type="dxa"/>
            <w:tcMar/>
          </w:tcPr>
          <w:p w:rsidR="00E929CB" w:rsidP="00574AD6" w:rsidRDefault="00E929CB" w14:paraId="6ECCD0CA" w14:textId="26B381F1">
            <w:pPr>
              <w:rPr>
                <w:lang w:val="en-GB"/>
              </w:rPr>
            </w:pPr>
            <w:r>
              <w:rPr>
                <w:lang w:val="en-GB"/>
              </w:rPr>
              <w:t>FIPP DL for documents</w:t>
            </w:r>
          </w:p>
        </w:tc>
        <w:tc>
          <w:tcPr>
            <w:tcW w:w="1500" w:type="dxa"/>
            <w:tcMar/>
          </w:tcPr>
          <w:p w:rsidR="00E929CB" w:rsidP="00574AD6" w:rsidRDefault="00E929CB" w14:paraId="4272CB3F" w14:textId="4E7B852B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E929C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E929CB" w:rsidP="00574AD6" w:rsidRDefault="00E929CB" w14:paraId="48EBFF16" w14:textId="77777777">
            <w:pPr>
              <w:rPr>
                <w:lang w:val="en-GB"/>
              </w:rPr>
            </w:pPr>
          </w:p>
        </w:tc>
      </w:tr>
      <w:tr w:rsidR="00574AD6" w:rsidTr="44CD666E" w14:paraId="3C1216A0" w14:textId="77777777">
        <w:tc>
          <w:tcPr>
            <w:tcW w:w="3964" w:type="dxa"/>
            <w:tcMar/>
          </w:tcPr>
          <w:p w:rsidR="00574AD6" w:rsidP="00574AD6" w:rsidRDefault="00574AD6" w14:paraId="6C00E6C0" w14:textId="3A0FDF91">
            <w:pPr>
              <w:rPr>
                <w:lang w:val="en-GB"/>
              </w:rPr>
            </w:pPr>
            <w:r>
              <w:rPr>
                <w:lang w:val="en-GB"/>
              </w:rPr>
              <w:t>GB Meeting</w:t>
            </w:r>
          </w:p>
        </w:tc>
        <w:tc>
          <w:tcPr>
            <w:tcW w:w="1500" w:type="dxa"/>
            <w:tcMar/>
          </w:tcPr>
          <w:p w:rsidR="00574AD6" w:rsidP="00574AD6" w:rsidRDefault="00574AD6" w14:paraId="79A15047" w14:textId="5462FF8B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proofErr w:type="gramStart"/>
            <w:r w:rsidRPr="006C59E8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</w:t>
            </w:r>
            <w:r w:rsidR="0024652D">
              <w:rPr>
                <w:lang w:val="en-GB"/>
              </w:rPr>
              <w:t>,</w:t>
            </w:r>
            <w:proofErr w:type="gramEnd"/>
            <w:r w:rsidR="0024652D">
              <w:rPr>
                <w:lang w:val="en-GB"/>
              </w:rPr>
              <w:t xml:space="preserve"> 24</w:t>
            </w:r>
            <w:r w:rsidRPr="0024652D" w:rsidR="0024652D">
              <w:rPr>
                <w:vertAlign w:val="superscript"/>
                <w:lang w:val="en-GB"/>
              </w:rPr>
              <w:t>th</w:t>
            </w:r>
            <w:r w:rsidR="0024652D"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3C91AFCD" w14:textId="77777777">
            <w:pPr>
              <w:rPr>
                <w:lang w:val="en-GB"/>
              </w:rPr>
            </w:pPr>
          </w:p>
        </w:tc>
      </w:tr>
      <w:tr w:rsidR="44CD666E" w:rsidTr="44CD666E" w14:paraId="2B23B8FF">
        <w:tc>
          <w:tcPr>
            <w:tcW w:w="3964" w:type="dxa"/>
            <w:tcMar/>
          </w:tcPr>
          <w:p w:rsidR="44CD666E" w:rsidP="44CD666E" w:rsidRDefault="44CD666E" w14:paraId="4009C889" w14:textId="29B954B8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PSC Subcommittee meeting</w:t>
            </w:r>
          </w:p>
        </w:tc>
        <w:tc>
          <w:tcPr>
            <w:tcW w:w="1500" w:type="dxa"/>
            <w:tcMar/>
          </w:tcPr>
          <w:p w:rsidR="44CD666E" w:rsidP="44CD666E" w:rsidRDefault="44CD666E" w14:noSpellErr="1" w14:paraId="423CEFEB" w14:textId="682A161E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Save the date</w:t>
            </w:r>
          </w:p>
        </w:tc>
        <w:tc>
          <w:tcPr>
            <w:tcW w:w="3456" w:type="dxa"/>
            <w:tcMar/>
          </w:tcPr>
          <w:p w:rsidR="44CD666E" w:rsidP="44CD666E" w:rsidRDefault="44CD666E" w14:paraId="77545584" w14:textId="4720D707">
            <w:pPr>
              <w:rPr>
                <w:lang w:val="en-GB"/>
              </w:rPr>
            </w:pPr>
            <w:r w:rsidRPr="44CD666E" w:rsidR="44CD666E">
              <w:rPr>
                <w:lang w:val="en-GB"/>
              </w:rPr>
              <w:t>Discuss best date</w:t>
            </w:r>
          </w:p>
        </w:tc>
      </w:tr>
      <w:tr w:rsidR="00574AD6" w:rsidTr="44CD666E" w14:paraId="60F0880A" w14:textId="77777777">
        <w:tc>
          <w:tcPr>
            <w:tcW w:w="3964" w:type="dxa"/>
            <w:shd w:val="clear" w:color="auto" w:fill="E7E6E6" w:themeFill="background2"/>
            <w:tcMar/>
          </w:tcPr>
          <w:p w:rsidR="00574AD6" w:rsidP="00574AD6" w:rsidRDefault="00574AD6" w14:paraId="370310B0" w14:textId="2766F33A">
            <w:pPr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1500" w:type="dxa"/>
            <w:shd w:val="clear" w:color="auto" w:fill="E7E6E6" w:themeFill="background2"/>
            <w:tcMar/>
          </w:tcPr>
          <w:p w:rsidR="00574AD6" w:rsidP="00574AD6" w:rsidRDefault="00574AD6" w14:paraId="0BA40669" w14:textId="77777777">
            <w:pPr>
              <w:rPr>
                <w:lang w:val="en-GB"/>
              </w:rPr>
            </w:pPr>
          </w:p>
        </w:tc>
        <w:tc>
          <w:tcPr>
            <w:tcW w:w="3456" w:type="dxa"/>
            <w:shd w:val="clear" w:color="auto" w:fill="E7E6E6" w:themeFill="background2"/>
            <w:tcMar/>
          </w:tcPr>
          <w:p w:rsidR="00574AD6" w:rsidP="00574AD6" w:rsidRDefault="00574AD6" w14:paraId="2E968EC9" w14:textId="77777777">
            <w:pPr>
              <w:rPr>
                <w:lang w:val="en-GB"/>
              </w:rPr>
            </w:pPr>
          </w:p>
        </w:tc>
      </w:tr>
      <w:tr w:rsidR="00574AD6" w:rsidTr="44CD666E" w14:paraId="052F519B" w14:textId="77777777">
        <w:tc>
          <w:tcPr>
            <w:tcW w:w="3964" w:type="dxa"/>
            <w:tcMar/>
          </w:tcPr>
          <w:p w:rsidR="00574AD6" w:rsidP="00574AD6" w:rsidRDefault="00FD5A69" w14:paraId="1C86E5BB" w14:textId="39129398">
            <w:pPr>
              <w:rPr>
                <w:lang w:val="en-GB"/>
              </w:rPr>
            </w:pPr>
            <w:r>
              <w:rPr>
                <w:lang w:val="en-GB"/>
              </w:rPr>
              <w:t xml:space="preserve">FIPP Meeting </w:t>
            </w:r>
          </w:p>
        </w:tc>
        <w:tc>
          <w:tcPr>
            <w:tcW w:w="1500" w:type="dxa"/>
            <w:tcMar/>
          </w:tcPr>
          <w:p w:rsidR="00574AD6" w:rsidP="00574AD6" w:rsidRDefault="00FD5A69" w14:paraId="7E27FE30" w14:textId="2885C70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FD5A6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>, 7</w:t>
            </w:r>
            <w:r w:rsidRPr="00FD5A6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, 9</w:t>
            </w:r>
            <w:r w:rsidRPr="00FD5A6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6" w:type="dxa"/>
            <w:tcMar/>
          </w:tcPr>
          <w:p w:rsidR="00574AD6" w:rsidP="00574AD6" w:rsidRDefault="00574AD6" w14:paraId="5F4F6DAC" w14:textId="77777777">
            <w:pPr>
              <w:rPr>
                <w:lang w:val="en-GB"/>
              </w:rPr>
            </w:pPr>
          </w:p>
        </w:tc>
      </w:tr>
      <w:tr w:rsidR="00574AD6" w:rsidTr="44CD666E" w14:paraId="4DD7594D" w14:textId="77777777">
        <w:tc>
          <w:tcPr>
            <w:tcW w:w="3964" w:type="dxa"/>
            <w:tcMar/>
          </w:tcPr>
          <w:p w:rsidR="00574AD6" w:rsidP="00574AD6" w:rsidRDefault="003947AC" w14:paraId="5B631403" w14:textId="6CD2E33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FIPP member letter and onboarding</w:t>
            </w:r>
          </w:p>
        </w:tc>
        <w:tc>
          <w:tcPr>
            <w:tcW w:w="1500" w:type="dxa"/>
            <w:tcMar/>
          </w:tcPr>
          <w:p w:rsidR="00574AD6" w:rsidP="00574AD6" w:rsidRDefault="00574AD6" w14:paraId="0303A889" w14:textId="77777777">
            <w:pPr>
              <w:rPr>
                <w:lang w:val="en-GB"/>
              </w:rPr>
            </w:pPr>
          </w:p>
        </w:tc>
        <w:tc>
          <w:tcPr>
            <w:tcW w:w="3456" w:type="dxa"/>
            <w:tcMar/>
          </w:tcPr>
          <w:p w:rsidR="00574AD6" w:rsidP="00574AD6" w:rsidRDefault="00574AD6" w14:paraId="3E654365" w14:textId="77777777">
            <w:pPr>
              <w:rPr>
                <w:lang w:val="en-GB"/>
              </w:rPr>
            </w:pPr>
          </w:p>
        </w:tc>
      </w:tr>
    </w:tbl>
    <w:p w:rsidRPr="002356CE" w:rsidR="00D01051" w:rsidP="000D1A56" w:rsidRDefault="00D01051" w14:paraId="3844AA0A" w14:textId="10F8C59A" w14:noSpellErr="1">
      <w:pPr>
        <w:rPr>
          <w:lang w:val="en-GB"/>
        </w:rPr>
      </w:pPr>
    </w:p>
    <w:p w:rsidR="44CD666E" w:rsidP="44CD666E" w:rsidRDefault="44CD666E" w14:paraId="513CE3EB" w14:textId="5C12DE5B">
      <w:pPr>
        <w:pStyle w:val="Normal"/>
        <w:rPr>
          <w:lang w:val="en-GB"/>
        </w:rPr>
      </w:pPr>
    </w:p>
    <w:sectPr w:rsidRPr="002356CE" w:rsidR="00D01051" w:rsidSect="00DD5301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2269" w:right="1558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830" w:rsidP="00636CE3" w:rsidRDefault="004D6830" w14:paraId="3F2FA6CE" w14:textId="77777777">
      <w:pPr>
        <w:spacing w:after="0" w:line="240" w:lineRule="auto"/>
      </w:pPr>
      <w:r>
        <w:separator/>
      </w:r>
    </w:p>
  </w:endnote>
  <w:endnote w:type="continuationSeparator" w:id="0">
    <w:p w:rsidR="004D6830" w:rsidP="00636CE3" w:rsidRDefault="004D6830" w14:paraId="1AE2B1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48CA" w:rsidRDefault="00A948CA" w14:paraId="5BED2CE0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466E999" wp14:editId="0B1C8839">
          <wp:simplePos x="0" y="0"/>
          <wp:positionH relativeFrom="page">
            <wp:posOffset>-57150</wp:posOffset>
          </wp:positionH>
          <wp:positionV relativeFrom="paragraph">
            <wp:posOffset>247650</wp:posOffset>
          </wp:positionV>
          <wp:extent cx="7934325" cy="466725"/>
          <wp:effectExtent l="0" t="0" r="9525" b="9525"/>
          <wp:wrapNone/>
          <wp:docPr id="23" name="Imagem 23" descr="D:\Users\anacarolinara\Desktop\barra-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ers\anacarolinara\Desktop\barra-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5301" w:rsidRDefault="00DD5301" w14:paraId="50F923C7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9DF7A35" wp14:editId="07777777">
          <wp:simplePos x="0" y="0"/>
          <wp:positionH relativeFrom="page">
            <wp:posOffset>-342900</wp:posOffset>
          </wp:positionH>
          <wp:positionV relativeFrom="paragraph">
            <wp:posOffset>262890</wp:posOffset>
          </wp:positionV>
          <wp:extent cx="7934325" cy="466725"/>
          <wp:effectExtent l="0" t="0" r="9525" b="9525"/>
          <wp:wrapNone/>
          <wp:docPr id="25" name="Imagem 25" descr="D:\Users\anacarolinara\Desktop\barra-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ers\anacarolinara\Desktop\barra-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830" w:rsidP="00636CE3" w:rsidRDefault="004D6830" w14:paraId="3FF7DBFA" w14:textId="77777777">
      <w:pPr>
        <w:spacing w:after="0" w:line="240" w:lineRule="auto"/>
      </w:pPr>
      <w:r>
        <w:separator/>
      </w:r>
    </w:p>
  </w:footnote>
  <w:footnote w:type="continuationSeparator" w:id="0">
    <w:p w:rsidR="004D6830" w:rsidP="00636CE3" w:rsidRDefault="004D6830" w14:paraId="11A250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48CA" w:rsidRDefault="00A948CA" w14:paraId="00EF847C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DEA76D" wp14:editId="07777777">
          <wp:simplePos x="0" y="0"/>
          <wp:positionH relativeFrom="page">
            <wp:posOffset>2628900</wp:posOffset>
          </wp:positionH>
          <wp:positionV relativeFrom="paragraph">
            <wp:posOffset>-440055</wp:posOffset>
          </wp:positionV>
          <wp:extent cx="4972050" cy="918845"/>
          <wp:effectExtent l="0" t="0" r="0" b="0"/>
          <wp:wrapNone/>
          <wp:docPr id="22" name="Imagem 22" descr="D:\Users\anacarolinara\Desktop\PSC-pa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sers\anacarolinara\Desktop\PSC-pag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36CE3" w:rsidRDefault="00636CE3" w14:paraId="7A534B5C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B96DDF3" wp14:editId="07777777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5400675" cy="590550"/>
          <wp:effectExtent l="0" t="0" r="9525" b="0"/>
          <wp:wrapNone/>
          <wp:docPr id="12" name="Imagem 12" descr="D:\Users\anacarolinara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anacarolinara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C5E"/>
    <w:multiLevelType w:val="hybridMultilevel"/>
    <w:tmpl w:val="25C0B7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D1DC6"/>
    <w:multiLevelType w:val="multilevel"/>
    <w:tmpl w:val="EBD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E9D165D"/>
    <w:multiLevelType w:val="hybridMultilevel"/>
    <w:tmpl w:val="29087A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267CF2"/>
    <w:multiLevelType w:val="hybridMultilevel"/>
    <w:tmpl w:val="806883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A7C02"/>
    <w:multiLevelType w:val="multilevel"/>
    <w:tmpl w:val="6852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B932832"/>
    <w:multiLevelType w:val="multilevel"/>
    <w:tmpl w:val="9E6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107715E"/>
    <w:multiLevelType w:val="hybridMultilevel"/>
    <w:tmpl w:val="FB2A3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1AC"/>
    <w:multiLevelType w:val="multilevel"/>
    <w:tmpl w:val="C0E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74E32E1"/>
    <w:multiLevelType w:val="multilevel"/>
    <w:tmpl w:val="1BA8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9906B39"/>
    <w:multiLevelType w:val="hybridMultilevel"/>
    <w:tmpl w:val="8CD43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E3"/>
    <w:rsid w:val="000064A9"/>
    <w:rsid w:val="00013A78"/>
    <w:rsid w:val="00070280"/>
    <w:rsid w:val="00077819"/>
    <w:rsid w:val="00086C57"/>
    <w:rsid w:val="00090A0C"/>
    <w:rsid w:val="000950CD"/>
    <w:rsid w:val="000B6489"/>
    <w:rsid w:val="000C041A"/>
    <w:rsid w:val="000D1A56"/>
    <w:rsid w:val="000F02D3"/>
    <w:rsid w:val="001309FA"/>
    <w:rsid w:val="00145040"/>
    <w:rsid w:val="0019145D"/>
    <w:rsid w:val="00195EC0"/>
    <w:rsid w:val="001D1773"/>
    <w:rsid w:val="001D2A1A"/>
    <w:rsid w:val="001D5C30"/>
    <w:rsid w:val="001F37C4"/>
    <w:rsid w:val="001F6D1E"/>
    <w:rsid w:val="0021065F"/>
    <w:rsid w:val="00210CCE"/>
    <w:rsid w:val="002356CE"/>
    <w:rsid w:val="0024652D"/>
    <w:rsid w:val="0028329B"/>
    <w:rsid w:val="0028494B"/>
    <w:rsid w:val="002B402F"/>
    <w:rsid w:val="003153DC"/>
    <w:rsid w:val="00325827"/>
    <w:rsid w:val="00340546"/>
    <w:rsid w:val="00346226"/>
    <w:rsid w:val="00346557"/>
    <w:rsid w:val="003947AC"/>
    <w:rsid w:val="003B1CF3"/>
    <w:rsid w:val="003F050C"/>
    <w:rsid w:val="003F1A91"/>
    <w:rsid w:val="00403412"/>
    <w:rsid w:val="00426DC2"/>
    <w:rsid w:val="0043101B"/>
    <w:rsid w:val="00432C85"/>
    <w:rsid w:val="0044119E"/>
    <w:rsid w:val="004613E6"/>
    <w:rsid w:val="00475528"/>
    <w:rsid w:val="004820E8"/>
    <w:rsid w:val="00486B21"/>
    <w:rsid w:val="00494CA3"/>
    <w:rsid w:val="004D6830"/>
    <w:rsid w:val="0051509A"/>
    <w:rsid w:val="005322AE"/>
    <w:rsid w:val="00574AD6"/>
    <w:rsid w:val="00596FBD"/>
    <w:rsid w:val="005A5C9F"/>
    <w:rsid w:val="005C2212"/>
    <w:rsid w:val="005C615B"/>
    <w:rsid w:val="005E348C"/>
    <w:rsid w:val="005F3A1F"/>
    <w:rsid w:val="0062411F"/>
    <w:rsid w:val="00636CE3"/>
    <w:rsid w:val="00646BE1"/>
    <w:rsid w:val="00654269"/>
    <w:rsid w:val="00670A8D"/>
    <w:rsid w:val="006A4BA0"/>
    <w:rsid w:val="006A8879"/>
    <w:rsid w:val="006C5863"/>
    <w:rsid w:val="006C59E8"/>
    <w:rsid w:val="006E1755"/>
    <w:rsid w:val="006F374E"/>
    <w:rsid w:val="00776C2F"/>
    <w:rsid w:val="007927DB"/>
    <w:rsid w:val="007945C1"/>
    <w:rsid w:val="00797F15"/>
    <w:rsid w:val="007D4046"/>
    <w:rsid w:val="008006A4"/>
    <w:rsid w:val="008174F8"/>
    <w:rsid w:val="00821CFE"/>
    <w:rsid w:val="00826F7D"/>
    <w:rsid w:val="00874C65"/>
    <w:rsid w:val="008F7400"/>
    <w:rsid w:val="0091284B"/>
    <w:rsid w:val="0094463C"/>
    <w:rsid w:val="009839C2"/>
    <w:rsid w:val="009A38D5"/>
    <w:rsid w:val="009F57ED"/>
    <w:rsid w:val="009F7DFD"/>
    <w:rsid w:val="00A15BD0"/>
    <w:rsid w:val="00A15E5C"/>
    <w:rsid w:val="00A22A5B"/>
    <w:rsid w:val="00A948CA"/>
    <w:rsid w:val="00AB2EE7"/>
    <w:rsid w:val="00AC24C2"/>
    <w:rsid w:val="00AC42B5"/>
    <w:rsid w:val="00AD6AF9"/>
    <w:rsid w:val="00AF0526"/>
    <w:rsid w:val="00AF15F1"/>
    <w:rsid w:val="00B06760"/>
    <w:rsid w:val="00B11BB7"/>
    <w:rsid w:val="00B13920"/>
    <w:rsid w:val="00B154CE"/>
    <w:rsid w:val="00B26BE5"/>
    <w:rsid w:val="00B5264A"/>
    <w:rsid w:val="00B56A14"/>
    <w:rsid w:val="00B774C7"/>
    <w:rsid w:val="00B82077"/>
    <w:rsid w:val="00BA2A15"/>
    <w:rsid w:val="00BC3171"/>
    <w:rsid w:val="00BE4E63"/>
    <w:rsid w:val="00BE63CA"/>
    <w:rsid w:val="00C47D7C"/>
    <w:rsid w:val="00C95F3D"/>
    <w:rsid w:val="00CB5A91"/>
    <w:rsid w:val="00CD7BBB"/>
    <w:rsid w:val="00D01051"/>
    <w:rsid w:val="00D04EDF"/>
    <w:rsid w:val="00D50717"/>
    <w:rsid w:val="00D87086"/>
    <w:rsid w:val="00DD5301"/>
    <w:rsid w:val="00E5053E"/>
    <w:rsid w:val="00E5671F"/>
    <w:rsid w:val="00E6158D"/>
    <w:rsid w:val="00E77970"/>
    <w:rsid w:val="00E929CB"/>
    <w:rsid w:val="00ED0672"/>
    <w:rsid w:val="00EE3057"/>
    <w:rsid w:val="00EF4A20"/>
    <w:rsid w:val="00F131A7"/>
    <w:rsid w:val="00F35699"/>
    <w:rsid w:val="00F4055B"/>
    <w:rsid w:val="00F4334D"/>
    <w:rsid w:val="00FD5A69"/>
    <w:rsid w:val="00FF1E5F"/>
    <w:rsid w:val="0165550A"/>
    <w:rsid w:val="020658DA"/>
    <w:rsid w:val="024B0286"/>
    <w:rsid w:val="0514F0F6"/>
    <w:rsid w:val="0D17D07B"/>
    <w:rsid w:val="0ED3A10B"/>
    <w:rsid w:val="11091DEE"/>
    <w:rsid w:val="11F7E756"/>
    <w:rsid w:val="11FBD4CF"/>
    <w:rsid w:val="1312ED53"/>
    <w:rsid w:val="13EADA2D"/>
    <w:rsid w:val="15498CF5"/>
    <w:rsid w:val="197DCDB8"/>
    <w:rsid w:val="1A1653B2"/>
    <w:rsid w:val="1A94A2CD"/>
    <w:rsid w:val="1CA5B25C"/>
    <w:rsid w:val="1DF21AF4"/>
    <w:rsid w:val="1FB73315"/>
    <w:rsid w:val="21272F3E"/>
    <w:rsid w:val="22C2FF9F"/>
    <w:rsid w:val="24A04802"/>
    <w:rsid w:val="251D7168"/>
    <w:rsid w:val="275DADFD"/>
    <w:rsid w:val="296B41B1"/>
    <w:rsid w:val="2E497A45"/>
    <w:rsid w:val="31637695"/>
    <w:rsid w:val="332B4C54"/>
    <w:rsid w:val="33C07ABA"/>
    <w:rsid w:val="346A6602"/>
    <w:rsid w:val="36479C6A"/>
    <w:rsid w:val="3A474AB3"/>
    <w:rsid w:val="3BC240BE"/>
    <w:rsid w:val="3D5AA045"/>
    <w:rsid w:val="3FF89485"/>
    <w:rsid w:val="419464E6"/>
    <w:rsid w:val="422E1168"/>
    <w:rsid w:val="43303547"/>
    <w:rsid w:val="43B0B96C"/>
    <w:rsid w:val="44CD666E"/>
    <w:rsid w:val="45B7DB15"/>
    <w:rsid w:val="45CAFECF"/>
    <w:rsid w:val="46BD2C73"/>
    <w:rsid w:val="47FD024A"/>
    <w:rsid w:val="4A50EDCF"/>
    <w:rsid w:val="4BAD6311"/>
    <w:rsid w:val="530BFFE6"/>
    <w:rsid w:val="53530224"/>
    <w:rsid w:val="562B42CF"/>
    <w:rsid w:val="570362EB"/>
    <w:rsid w:val="5B9AE0D7"/>
    <w:rsid w:val="5CD22FE1"/>
    <w:rsid w:val="5CEC0C67"/>
    <w:rsid w:val="5F63A64E"/>
    <w:rsid w:val="5F7CCEAB"/>
    <w:rsid w:val="60483A1D"/>
    <w:rsid w:val="64371771"/>
    <w:rsid w:val="65F45A14"/>
    <w:rsid w:val="6B9A1BE8"/>
    <w:rsid w:val="706D8D0B"/>
    <w:rsid w:val="74FD2CA1"/>
    <w:rsid w:val="793ABEF9"/>
    <w:rsid w:val="7EA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28E67"/>
  <w15:chartTrackingRefBased/>
  <w15:docId w15:val="{3FDA0D65-5BAC-4094-8AA6-5F927939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CE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36CE3"/>
  </w:style>
  <w:style w:type="paragraph" w:styleId="Rodap">
    <w:name w:val="footer"/>
    <w:basedOn w:val="Normal"/>
    <w:link w:val="RodapChar"/>
    <w:uiPriority w:val="99"/>
    <w:unhideWhenUsed/>
    <w:rsid w:val="00636CE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36CE3"/>
  </w:style>
  <w:style w:type="paragraph" w:styleId="PargrafodaLista">
    <w:name w:val="List Paragraph"/>
    <w:basedOn w:val="Normal"/>
    <w:uiPriority w:val="34"/>
    <w:qFormat/>
    <w:rsid w:val="0019145D"/>
    <w:pPr>
      <w:ind w:left="720"/>
      <w:contextualSpacing/>
    </w:pPr>
    <w:rPr>
      <w:lang w:val="en-GB"/>
    </w:rPr>
  </w:style>
  <w:style w:type="table" w:styleId="Tabelacomgrade">
    <w:name w:val="Table Grid"/>
    <w:basedOn w:val="Tabelanormal"/>
    <w:uiPriority w:val="59"/>
    <w:qFormat/>
    <w:rsid w:val="001914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F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2E9E2DC657F4884EB749968C01A62" ma:contentTypeVersion="12" ma:contentTypeDescription="Create a new document." ma:contentTypeScope="" ma:versionID="0f12e3563c964c42d638dd4cd7f52b1f">
  <xsd:schema xmlns:xsd="http://www.w3.org/2001/XMLSchema" xmlns:xs="http://www.w3.org/2001/XMLSchema" xmlns:p="http://schemas.microsoft.com/office/2006/metadata/properties" xmlns:ns3="8aad2dbb-d220-4987-a5d9-c16b6d9caffa" xmlns:ns4="79a49ba5-0905-478e-b688-b5d07ef852f3" targetNamespace="http://schemas.microsoft.com/office/2006/metadata/properties" ma:root="true" ma:fieldsID="ad431f392e635448c1d78ff940514abe" ns3:_="" ns4:_="">
    <xsd:import namespace="8aad2dbb-d220-4987-a5d9-c16b6d9caffa"/>
    <xsd:import namespace="79a49ba5-0905-478e-b688-b5d07ef852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2dbb-d220-4987-a5d9-c16b6d9ca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9ba5-0905-478e-b688-b5d07ef85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AE0BF-D6E5-4AAB-A237-898E31194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9158B-6A46-45C7-82E0-7E978A450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963E1-9DCE-4286-95F5-618F45FAE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d2dbb-d220-4987-a5d9-c16b6d9caffa"/>
    <ds:schemaRef ds:uri="79a49ba5-0905-478e-b688-b5d07ef85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TCU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Carolina Barreto Ribeiro Alvarenga</dc:creator>
  <keywords/>
  <dc:description/>
  <lastModifiedBy>Raisa Maarit Pauliina Ojala</lastModifiedBy>
  <revision>49</revision>
  <dcterms:created xsi:type="dcterms:W3CDTF">2021-08-06T14:31:00.0000000Z</dcterms:created>
  <dcterms:modified xsi:type="dcterms:W3CDTF">2021-08-20T16:45:35.5316859Z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0x0101003D22E9E2DC657F4884EB749968C01A62</vt:lpwstr>
  </property>
</Properties>
</file>